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7A" w:rsidRPr="00410B7B" w:rsidRDefault="0046067A" w:rsidP="0046067A">
      <w:pPr>
        <w:shd w:val="clear" w:color="auto" w:fill="FFFFFF"/>
        <w:spacing w:before="195" w:after="195"/>
        <w:ind w:right="317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Межрайонной ИФНС России №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>1</w:t>
      </w:r>
      <w:r w:rsidRPr="00410B7B">
        <w:rPr>
          <w:rFonts w:ascii="Times New Roman CYR" w:eastAsia="Calibri" w:hAnsi="Times New Roman CYR" w:cs="Times New Roman CYR"/>
          <w:b/>
          <w:bCs/>
          <w:lang w:eastAsia="en-US"/>
        </w:rPr>
        <w:t xml:space="preserve">  по Республике Карелия</w:t>
      </w:r>
    </w:p>
    <w:p w:rsidR="0046067A" w:rsidRPr="00410B7B" w:rsidRDefault="0046067A" w:rsidP="0046067A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1. </w:t>
      </w:r>
      <w:r w:rsidRPr="00410B7B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2. 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3. </w:t>
      </w:r>
      <w:r w:rsidRPr="00410B7B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4. </w:t>
      </w:r>
      <w:r w:rsidRPr="00410B7B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5. 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50, включая: </w:t>
      </w:r>
    </w:p>
    <w:p w:rsidR="0046067A" w:rsidRPr="00410B7B" w:rsidRDefault="0046067A" w:rsidP="0046067A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410B7B">
        <w:rPr>
          <w:rFonts w:eastAsia="Calibri"/>
          <w:lang w:eastAsia="en-US"/>
        </w:rPr>
        <w:t>- 8 тестовых вопросов, на знание государственного языка Российской Федерации – русского языка;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 xml:space="preserve">- 8 тестовых вопросов, </w:t>
      </w:r>
      <w:r w:rsidRPr="00410B7B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 xml:space="preserve">- 8 тестовых вопросов, </w:t>
      </w:r>
      <w:r w:rsidRPr="00410B7B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 xml:space="preserve">- 8 тестовых вопросов, </w:t>
      </w:r>
      <w:r w:rsidRPr="00410B7B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46067A" w:rsidRPr="00410B7B" w:rsidRDefault="0046067A" w:rsidP="0046067A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410B7B">
        <w:rPr>
          <w:rFonts w:eastAsia="Calibri"/>
          <w:lang w:eastAsia="en-US"/>
        </w:rPr>
        <w:t>- 8 тестовых вопросов, на знания и навыки в области информационно-коммуникационных технологий;</w:t>
      </w:r>
    </w:p>
    <w:p w:rsidR="0046067A" w:rsidRPr="00410B7B" w:rsidRDefault="0046067A" w:rsidP="0046067A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410B7B">
        <w:rPr>
          <w:rFonts w:eastAsia="Calibri"/>
          <w:lang w:eastAsia="en-US"/>
        </w:rPr>
        <w:t>- 10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6. </w:t>
      </w:r>
      <w:r w:rsidRPr="00410B7B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410B7B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46067A" w:rsidRPr="00410B7B" w:rsidRDefault="0046067A" w:rsidP="0046067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7. 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46067A" w:rsidRPr="00410B7B" w:rsidRDefault="0046067A" w:rsidP="0046067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46067A" w:rsidRPr="00410B7B" w:rsidRDefault="0046067A" w:rsidP="0046067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8. 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9. </w:t>
      </w:r>
      <w:r w:rsidRPr="00410B7B">
        <w:rPr>
          <w:rFonts w:ascii="Times New Roman CYR" w:eastAsia="Calibri" w:hAnsi="Times New Roman CYR" w:cs="Times New Roman CYR"/>
          <w:lang w:eastAsia="en-US"/>
        </w:rPr>
        <w:t>В качестве аудиторий для проведения тестирования планируется использовать кабинет № 31.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10. 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кабинета в соответствии с предварительно определенным порядком.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12. </w:t>
      </w:r>
      <w:r w:rsidRPr="00410B7B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proofErr w:type="gramStart"/>
      <w:r w:rsidRPr="00410B7B">
        <w:rPr>
          <w:rFonts w:ascii="Times New Roman CYR" w:eastAsia="Calibri" w:hAnsi="Times New Roman CYR" w:cs="Times New Roman CYR"/>
          <w:lang w:eastAsia="en-US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lastRenderedPageBreak/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46067A" w:rsidRPr="00410B7B" w:rsidRDefault="0046067A" w:rsidP="0046067A">
      <w:pPr>
        <w:autoSpaceDE w:val="0"/>
        <w:autoSpaceDN w:val="0"/>
        <w:adjustRightInd w:val="0"/>
        <w:ind w:left="11" w:hanging="11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46067A" w:rsidRPr="00410B7B" w:rsidRDefault="0046067A" w:rsidP="0046067A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16. В кабинете, при проведении тестирования, допускается присутствие только организаторов и лиц, проходящих тестирование.</w:t>
      </w: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410B7B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410B7B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46067A" w:rsidRPr="00410B7B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>
      <w:bookmarkStart w:id="0" w:name="_GoBack"/>
      <w:bookmarkEnd w:id="0"/>
    </w:p>
    <w:sectPr w:rsidR="0046067A" w:rsidSect="00803FC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7A"/>
    <w:rsid w:val="0018751F"/>
    <w:rsid w:val="0046067A"/>
    <w:rsid w:val="00803FC7"/>
    <w:rsid w:val="00B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Ольга Юрьевна</dc:creator>
  <cp:lastModifiedBy>Семеновский Игорь Викторович</cp:lastModifiedBy>
  <cp:revision>3</cp:revision>
  <dcterms:created xsi:type="dcterms:W3CDTF">2019-10-29T12:17:00Z</dcterms:created>
  <dcterms:modified xsi:type="dcterms:W3CDTF">2020-03-02T13:04:00Z</dcterms:modified>
</cp:coreProperties>
</file>